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jc w:val="center"/>
        <w:rPr>
          <w:rFonts w:ascii="Harry P" w:cs="Harry P" w:eastAsia="Harry P" w:hAnsi="Harry P"/>
          <w:b w:val="1"/>
          <w:sz w:val="44"/>
          <w:szCs w:val="44"/>
        </w:rPr>
      </w:pPr>
      <w:bookmarkStart w:colFirst="0" w:colLast="0" w:name="_heading=h.gjdgxs" w:id="0"/>
      <w:bookmarkEnd w:id="0"/>
      <w:r w:rsidDel="00000000" w:rsidR="00000000" w:rsidRPr="00000000">
        <w:rPr>
          <w:rFonts w:ascii="Harry P" w:cs="Harry P" w:eastAsia="Harry P" w:hAnsi="Harry P"/>
          <w:b w:val="1"/>
          <w:sz w:val="44"/>
          <w:szCs w:val="44"/>
          <w:rtl w:val="0"/>
        </w:rPr>
        <w:t xml:space="preserve">Celebra esta Navidad con una m</w:t>
      </w:r>
      <w:r w:rsidDel="00000000" w:rsidR="00000000" w:rsidRPr="00000000">
        <w:rPr>
          <w:rFonts w:ascii="Cambria" w:cs="Cambria" w:eastAsia="Cambria" w:hAnsi="Cambria"/>
          <w:b w:val="1"/>
          <w:sz w:val="44"/>
          <w:szCs w:val="44"/>
          <w:rtl w:val="0"/>
        </w:rPr>
        <w:t xml:space="preserve">á</w:t>
      </w:r>
      <w:r w:rsidDel="00000000" w:rsidR="00000000" w:rsidRPr="00000000">
        <w:rPr>
          <w:rFonts w:ascii="Harry P" w:cs="Harry P" w:eastAsia="Harry P" w:hAnsi="Harry P"/>
          <w:b w:val="1"/>
          <w:sz w:val="44"/>
          <w:szCs w:val="44"/>
          <w:rtl w:val="0"/>
        </w:rPr>
        <w:t xml:space="preserve">gica colecci</w:t>
      </w:r>
      <w:r w:rsidDel="00000000" w:rsidR="00000000" w:rsidRPr="00000000">
        <w:rPr>
          <w:rFonts w:ascii="Cambria" w:cs="Cambria" w:eastAsia="Cambria" w:hAnsi="Cambria"/>
          <w:b w:val="1"/>
          <w:sz w:val="44"/>
          <w:szCs w:val="44"/>
          <w:rtl w:val="0"/>
        </w:rPr>
        <w:t xml:space="preserve">ó</w:t>
      </w:r>
      <w:r w:rsidDel="00000000" w:rsidR="00000000" w:rsidRPr="00000000">
        <w:rPr>
          <w:rFonts w:ascii="Harry P" w:cs="Harry P" w:eastAsia="Harry P" w:hAnsi="Harry P"/>
          <w:b w:val="1"/>
          <w:sz w:val="44"/>
          <w:szCs w:val="44"/>
          <w:rtl w:val="0"/>
        </w:rPr>
        <w:t xml:space="preserve">n de Harry Potter</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Playeras y sudaderas que harán felices a todos los fanáticos de Wizarding World esta temporada.</w:t>
      </w:r>
    </w:p>
    <w:p w:rsidR="00000000" w:rsidDel="00000000" w:rsidP="00000000" w:rsidRDefault="00000000" w:rsidRPr="00000000" w14:paraId="0000000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La magia de Harry Potter llega a México con una colección fascinante inspirada en símbolos icónicos, escenas y lugares vistos en las películas de Harry Potter como el castillo de Hogwarts y los colores de sus cuatro casas: Gryffindor, Slytherin, Hufflepuff, y Ravenclaw, que llenarán de magia las casas de los fans. </w:t>
      </w:r>
    </w:p>
    <w:p w:rsidR="00000000" w:rsidDel="00000000" w:rsidP="00000000" w:rsidRDefault="00000000" w:rsidRPr="00000000" w14:paraId="00000007">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colección hechizante incluye moda para toda la familia, justo a tiempo para la temporada navideña. La división de C&amp;A Plus + cuenta con playeras y sudaderas con símbolos icónicos como las Reliquias de la Muerte, hechizos emblemáticos, la Escuela Hogwarts de Brujería y Hechicería, y las cuatro casas Hogwarts.</w:t>
      </w:r>
    </w:p>
    <w:p w:rsidR="00000000" w:rsidDel="00000000" w:rsidP="00000000" w:rsidRDefault="00000000" w:rsidRPr="00000000" w14:paraId="00000009">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line="240" w:lineRule="auto"/>
        <w:jc w:val="both"/>
        <w:rPr>
          <w:rFonts w:ascii="Arial" w:cs="Arial" w:eastAsia="Arial" w:hAnsi="Arial"/>
          <w:sz w:val="24"/>
          <w:szCs w:val="24"/>
        </w:rPr>
      </w:pPr>
      <w:bookmarkStart w:colFirst="0" w:colLast="0" w:name="_heading=h.1fob9te" w:id="2"/>
      <w:bookmarkEnd w:id="2"/>
      <w:r w:rsidDel="00000000" w:rsidR="00000000" w:rsidRPr="00000000">
        <w:rPr>
          <w:rFonts w:ascii="Arial" w:cs="Arial" w:eastAsia="Arial" w:hAnsi="Arial"/>
          <w:sz w:val="24"/>
          <w:szCs w:val="24"/>
          <w:rtl w:val="0"/>
        </w:rPr>
        <w:t xml:space="preserve">La colección de playeras de la división de hombre y mujer está integrada por playeras para cada tipo de fan de la famosa saga, perfectas para combinarlas con el Denim C&amp;A 100% hecho en México y complementar el look con sneakers básicos, botas, botines y cazadoras, ideales para este invierno.</w:t>
      </w:r>
    </w:p>
    <w:p w:rsidR="00000000" w:rsidDel="00000000" w:rsidP="00000000" w:rsidRDefault="00000000" w:rsidRPr="00000000" w14:paraId="0000000B">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Echa un vistazo a la nueva colección de Wizarding World en C&amp;A a partir de diciembre y síguelos en: </w:t>
      </w:r>
    </w:p>
    <w:p w:rsidR="00000000" w:rsidDel="00000000" w:rsidP="00000000" w:rsidRDefault="00000000" w:rsidRPr="00000000" w14:paraId="0000000D">
      <w:pPr>
        <w:jc w:val="both"/>
        <w:rPr>
          <w:rFonts w:ascii="Arial" w:cs="Arial" w:eastAsia="Arial" w:hAnsi="Arial"/>
        </w:rPr>
      </w:pPr>
      <w:hyperlink r:id="rId7">
        <w:r w:rsidDel="00000000" w:rsidR="00000000" w:rsidRPr="00000000">
          <w:rPr>
            <w:rFonts w:ascii="Arial" w:cs="Arial" w:eastAsia="Arial" w:hAnsi="Arial"/>
            <w:color w:val="0563c1"/>
            <w:u w:val="single"/>
            <w:rtl w:val="0"/>
          </w:rPr>
          <w:t xml:space="preserve">https://www.instagram.com/cyamoda</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E">
      <w:pPr>
        <w:shd w:fill="ffffff" w:val="clear"/>
        <w:spacing w:after="0" w:line="240" w:lineRule="auto"/>
        <w:rPr>
          <w:rFonts w:ascii="Arial" w:cs="Arial" w:eastAsia="Arial" w:hAnsi="Arial"/>
          <w:color w:val="000000"/>
          <w:u w:val="none"/>
        </w:rPr>
      </w:pPr>
      <w:r w:rsidDel="00000000" w:rsidR="00000000" w:rsidRPr="00000000">
        <w:rPr>
          <w:rtl w:val="0"/>
        </w:rPr>
      </w:r>
    </w:p>
    <w:p w:rsidR="00000000" w:rsidDel="00000000" w:rsidP="00000000" w:rsidRDefault="00000000" w:rsidRPr="00000000" w14:paraId="0000000F">
      <w:pPr>
        <w:jc w:val="both"/>
        <w:rPr>
          <w:rFonts w:ascii="Arial" w:cs="Arial" w:eastAsia="Arial" w:hAnsi="Arial"/>
          <w:color w:val="000000"/>
          <w:sz w:val="24"/>
          <w:szCs w:val="24"/>
        </w:rPr>
      </w:pPr>
      <w:bookmarkStart w:colFirst="0" w:colLast="0" w:name="_heading=h.3znysh7" w:id="3"/>
      <w:bookmarkEnd w:id="3"/>
      <w:r w:rsidDel="00000000" w:rsidR="00000000" w:rsidRPr="00000000">
        <w:rPr>
          <w:rFonts w:ascii="Arial" w:cs="Arial" w:eastAsia="Arial" w:hAnsi="Arial"/>
          <w:color w:val="000000"/>
          <w:sz w:val="24"/>
          <w:szCs w:val="24"/>
          <w:rtl w:val="0"/>
        </w:rPr>
        <w:t xml:space="preserve">Podrás encontrar estos fascinantes productos en tiendas C&amp;A a partir del 1º de diciembre.</w:t>
      </w:r>
    </w:p>
    <w:p w:rsidR="00000000" w:rsidDel="00000000" w:rsidP="00000000" w:rsidRDefault="00000000" w:rsidRPr="00000000" w14:paraId="00000010">
      <w:pPr>
        <w:jc w:val="center"/>
        <w:rPr>
          <w:rFonts w:ascii="Arial" w:cs="Arial" w:eastAsia="Arial" w:hAnsi="Arial"/>
        </w:rPr>
      </w:pPr>
      <w:bookmarkStart w:colFirst="0" w:colLast="0" w:name="_heading=h.2et92p0" w:id="4"/>
      <w:bookmarkEnd w:id="4"/>
      <w:r w:rsidDel="00000000" w:rsidR="00000000" w:rsidRPr="00000000">
        <w:rPr>
          <w:rFonts w:ascii="Arial" w:cs="Arial" w:eastAsia="Arial" w:hAnsi="Arial"/>
          <w:rtl w:val="0"/>
        </w:rPr>
        <w:t xml:space="preserve">###</w:t>
      </w:r>
    </w:p>
    <w:p w:rsidR="00000000" w:rsidDel="00000000" w:rsidP="00000000" w:rsidRDefault="00000000" w:rsidRPr="00000000" w14:paraId="00000011">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2">
      <w:pPr>
        <w:spacing w:after="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3">
      <w:pPr>
        <w:spacing w:after="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4">
      <w:pPr>
        <w:rPr>
          <w:rFonts w:ascii="Arial" w:cs="Arial" w:eastAsia="Arial" w:hAnsi="Arial"/>
          <w:b w:val="1"/>
          <w:i w:val="1"/>
          <w:color w:val="000000"/>
          <w:sz w:val="18"/>
          <w:szCs w:val="18"/>
        </w:rPr>
      </w:pPr>
      <w:r w:rsidDel="00000000" w:rsidR="00000000" w:rsidRPr="00000000">
        <w:rPr>
          <w:rFonts w:ascii="Arial" w:cs="Arial" w:eastAsia="Arial" w:hAnsi="Arial"/>
          <w:b w:val="1"/>
          <w:i w:val="1"/>
          <w:color w:val="000000"/>
          <w:sz w:val="18"/>
          <w:szCs w:val="18"/>
          <w:rtl w:val="0"/>
        </w:rPr>
        <w:t xml:space="preserve">Sobre Wizarding World</w:t>
      </w:r>
    </w:p>
    <w:p w:rsidR="00000000" w:rsidDel="00000000" w:rsidP="00000000" w:rsidRDefault="00000000" w:rsidRPr="00000000" w14:paraId="00000015">
      <w:pPr>
        <w:jc w:val="both"/>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Hace más de dos décadas, el joven Harry Potter fue llevado a la plataforma 9¾ en King's Cross Station, y los lectores de todo el mundo fueron llevados junto con él a un universo mágico, creado por J.K. Rowling. En los años siguientes, los siete bestsellers de Harry Potter han inspirado ocho películas de gran éxito, una obra teatral galardonada y, recientemente, el comienzo de la serie de cinco películas Fantastic Beasts. Personas de todas las edades se han cautivado por estas aventuras extraordinarias, ambientadas en un universo en expansión, inspiradas en la visión de J.K. Rowling Para la creciente comunidad de aficionados actualmente y para las generaciones futuras, Wizarding World les da la bienvenida para explorar más de este universo: pasado, presente y futuro. Wizarding World  también ofrece a los fanáticos una marca de calidad y autenticidad instantánea y confiable.</w:t>
      </w:r>
    </w:p>
    <w:p w:rsidR="00000000" w:rsidDel="00000000" w:rsidP="00000000" w:rsidRDefault="00000000" w:rsidRPr="00000000" w14:paraId="00000016">
      <w:pPr>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7">
      <w:pPr>
        <w:spacing w:after="0" w:lineRule="auto"/>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Acerca de C&amp;A:</w:t>
      </w:r>
    </w:p>
    <w:p w:rsidR="00000000" w:rsidDel="00000000" w:rsidP="00000000" w:rsidRDefault="00000000" w:rsidRPr="00000000" w14:paraId="00000018">
      <w:pPr>
        <w:spacing w:after="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9">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C&amp;A México es una marca que diseña, produce y comercializa moda accesible de forma responsable, poniendo especial atención en las necesidades y estilos del mercado mexicano. Tiene como misión sorprender a clientes e inversionistas al ser una fuerza positiva con lo que hacen, y en la forma en que lo hacen.</w:t>
      </w:r>
    </w:p>
    <w:p w:rsidR="00000000" w:rsidDel="00000000" w:rsidP="00000000" w:rsidRDefault="00000000" w:rsidRPr="00000000" w14:paraId="0000001A">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w:t>
      </w:r>
    </w:p>
    <w:p w:rsidR="00000000" w:rsidDel="00000000" w:rsidP="00000000" w:rsidRDefault="00000000" w:rsidRPr="00000000" w14:paraId="0000001B">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Actualmente cuenta con más de 77 sucursales en el interior de la República Mexicana y con planes de expansión de al menos 5 nuevas tiendas por año de aquí al 2021.</w:t>
      </w:r>
    </w:p>
    <w:p w:rsidR="00000000" w:rsidDel="00000000" w:rsidP="00000000" w:rsidRDefault="00000000" w:rsidRPr="00000000" w14:paraId="0000001C">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w:t>
      </w:r>
    </w:p>
    <w:p w:rsidR="00000000" w:rsidDel="00000000" w:rsidP="00000000" w:rsidRDefault="00000000" w:rsidRPr="00000000" w14:paraId="0000001D">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Para mayor información visita: http://www.cyamoda.com </w:t>
      </w:r>
    </w:p>
    <w:p w:rsidR="00000000" w:rsidDel="00000000" w:rsidP="00000000" w:rsidRDefault="00000000" w:rsidRPr="00000000" w14:paraId="0000001E">
      <w:pPr>
        <w:spacing w:after="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F">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O síguenos en:</w:t>
      </w:r>
    </w:p>
    <w:p w:rsidR="00000000" w:rsidDel="00000000" w:rsidP="00000000" w:rsidRDefault="00000000" w:rsidRPr="00000000" w14:paraId="00000020">
      <w:pPr>
        <w:spacing w:after="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1">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Facebook: @cymoda</w:t>
      </w:r>
    </w:p>
    <w:p w:rsidR="00000000" w:rsidDel="00000000" w:rsidP="00000000" w:rsidRDefault="00000000" w:rsidRPr="00000000" w14:paraId="00000022">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Instragram: @cyamoda</w:t>
      </w:r>
    </w:p>
    <w:p w:rsidR="00000000" w:rsidDel="00000000" w:rsidP="00000000" w:rsidRDefault="00000000" w:rsidRPr="00000000" w14:paraId="00000023">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Twitter: @cyamoda</w:t>
      </w:r>
    </w:p>
    <w:p w:rsidR="00000000" w:rsidDel="00000000" w:rsidP="00000000" w:rsidRDefault="00000000" w:rsidRPr="00000000" w14:paraId="00000024">
      <w:pPr>
        <w:spacing w:after="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5">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w:t>
      </w:r>
    </w:p>
    <w:p w:rsidR="00000000" w:rsidDel="00000000" w:rsidP="00000000" w:rsidRDefault="00000000" w:rsidRPr="00000000" w14:paraId="00000026">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Contacto de Relaciones Públicas:</w:t>
      </w:r>
    </w:p>
    <w:p w:rsidR="00000000" w:rsidDel="00000000" w:rsidP="00000000" w:rsidRDefault="00000000" w:rsidRPr="00000000" w14:paraId="00000027">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Lorena Hernández</w:t>
      </w:r>
    </w:p>
    <w:p w:rsidR="00000000" w:rsidDel="00000000" w:rsidP="00000000" w:rsidRDefault="00000000" w:rsidRPr="00000000" w14:paraId="00000028">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Brand Manager </w:t>
      </w:r>
    </w:p>
    <w:p w:rsidR="00000000" w:rsidDel="00000000" w:rsidP="00000000" w:rsidRDefault="00000000" w:rsidRPr="00000000" w14:paraId="00000029">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mhernandez@cyamexico.com</w:t>
      </w:r>
    </w:p>
    <w:p w:rsidR="00000000" w:rsidDel="00000000" w:rsidP="00000000" w:rsidRDefault="00000000" w:rsidRPr="00000000" w14:paraId="0000002A">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(33) 3134 0000</w:t>
      </w:r>
    </w:p>
    <w:p w:rsidR="00000000" w:rsidDel="00000000" w:rsidP="00000000" w:rsidRDefault="00000000" w:rsidRPr="00000000" w14:paraId="0000002B">
      <w:pPr>
        <w:spacing w:after="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C">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Contacto de Relaciones Públicas:</w:t>
      </w:r>
    </w:p>
    <w:p w:rsidR="00000000" w:rsidDel="00000000" w:rsidP="00000000" w:rsidRDefault="00000000" w:rsidRPr="00000000" w14:paraId="0000002D">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Aileen Alvarado </w:t>
      </w:r>
    </w:p>
    <w:p w:rsidR="00000000" w:rsidDel="00000000" w:rsidP="00000000" w:rsidRDefault="00000000" w:rsidRPr="00000000" w14:paraId="0000002E">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Group Supervisor </w:t>
      </w:r>
    </w:p>
    <w:p w:rsidR="00000000" w:rsidDel="00000000" w:rsidP="00000000" w:rsidRDefault="00000000" w:rsidRPr="00000000" w14:paraId="0000002F">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diana.garcia@another.co</w:t>
      </w:r>
    </w:p>
    <w:p w:rsidR="00000000" w:rsidDel="00000000" w:rsidP="00000000" w:rsidRDefault="00000000" w:rsidRPr="00000000" w14:paraId="00000030">
      <w:pPr>
        <w:spacing w:after="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55 42 74 95 73 </w:t>
      </w:r>
    </w:p>
    <w:p w:rsidR="00000000" w:rsidDel="00000000" w:rsidP="00000000" w:rsidRDefault="00000000" w:rsidRPr="00000000" w14:paraId="00000031">
      <w:pPr>
        <w:spacing w:after="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2">
      <w:pPr>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Línea Legal</w:t>
      </w:r>
    </w:p>
    <w:p w:rsidR="00000000" w:rsidDel="00000000" w:rsidP="00000000" w:rsidRDefault="00000000" w:rsidRPr="00000000" w14:paraId="00000033">
      <w:pPr>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Los personajes, nombres y signos relacionados de HARRY POTTER son © &amp; ™ Warner Bros. Entertainment Inc. WB SHIELD: © &amp; ™ WBEI. WIZARDING WORLD marca registrada y logotipo © &amp; ™ Warner Bros. Entertainment Inc. Derechos de publicación © JKR. (s19</w:t>
      </w:r>
    </w:p>
    <w:p w:rsidR="00000000" w:rsidDel="00000000" w:rsidP="00000000" w:rsidRDefault="00000000" w:rsidRPr="00000000" w14:paraId="00000034">
      <w:pPr>
        <w:spacing w:after="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5">
      <w:pPr>
        <w:jc w:val="both"/>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w:t>
      </w:r>
    </w:p>
    <w:p w:rsidR="00000000" w:rsidDel="00000000" w:rsidP="00000000" w:rsidRDefault="00000000" w:rsidRPr="00000000" w14:paraId="00000036">
      <w:pPr>
        <w:spacing w:after="0" w:lineRule="auto"/>
        <w:jc w:val="both"/>
        <w:rPr>
          <w:rFonts w:ascii="Arial" w:cs="Arial" w:eastAsia="Arial" w:hAnsi="Arial"/>
          <w:color w:val="0563c1"/>
          <w:sz w:val="24"/>
          <w:szCs w:val="24"/>
          <w:u w:val="single"/>
        </w:rPr>
      </w:pPr>
      <w:r w:rsidDel="00000000" w:rsidR="00000000" w:rsidRPr="00000000">
        <w:rPr>
          <w:rtl w:val="0"/>
        </w:rPr>
      </w:r>
    </w:p>
    <w:p w:rsidR="00000000" w:rsidDel="00000000" w:rsidP="00000000" w:rsidRDefault="00000000" w:rsidRPr="00000000" w14:paraId="00000037">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Rule="auto"/>
        <w:jc w:val="both"/>
        <w:rPr>
          <w:rFonts w:ascii="Arial" w:cs="Arial" w:eastAsia="Arial" w:hAnsi="Arial"/>
          <w:color w:val="0563c1"/>
          <w:sz w:val="24"/>
          <w:szCs w:val="24"/>
          <w:u w:val="single"/>
        </w:rPr>
      </w:pPr>
      <w:r w:rsidDel="00000000" w:rsidR="00000000" w:rsidRPr="00000000">
        <w:rPr>
          <w:rtl w:val="0"/>
        </w:rPr>
      </w:r>
    </w:p>
    <w:p w:rsidR="00000000" w:rsidDel="00000000" w:rsidP="00000000" w:rsidRDefault="00000000" w:rsidRPr="00000000" w14:paraId="00000039">
      <w:pPr>
        <w:spacing w:after="0" w:lineRule="auto"/>
        <w:jc w:val="both"/>
        <w:rPr>
          <w:rFonts w:ascii="Arial" w:cs="Arial" w:eastAsia="Arial" w:hAnsi="Arial"/>
          <w:color w:val="0563c1"/>
          <w:sz w:val="24"/>
          <w:szCs w:val="24"/>
          <w:u w:val="single"/>
        </w:rPr>
      </w:pPr>
      <w:r w:rsidDel="00000000" w:rsidR="00000000" w:rsidRPr="00000000">
        <w:rPr>
          <w:rtl w:val="0"/>
        </w:rPr>
      </w:r>
    </w:p>
    <w:p w:rsidR="00000000" w:rsidDel="00000000" w:rsidP="00000000" w:rsidRDefault="00000000" w:rsidRPr="00000000" w14:paraId="0000003A">
      <w:pPr>
        <w:spacing w:after="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B">
      <w:pPr>
        <w:spacing w:after="0" w:lineRule="auto"/>
        <w:jc w:val="both"/>
        <w:rPr>
          <w:rFonts w:ascii="Arial" w:cs="Arial" w:eastAsia="Arial" w:hAnsi="Arial"/>
          <w:i w:val="1"/>
          <w:sz w:val="18"/>
          <w:szCs w:val="18"/>
        </w:rPr>
      </w:pPr>
      <w:r w:rsidDel="00000000" w:rsidR="00000000" w:rsidRPr="00000000">
        <w:rPr>
          <w:rtl w:val="0"/>
        </w:rPr>
      </w:r>
    </w:p>
    <w:sectPr>
      <w:headerReference r:id="rId8"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Harry P"/>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88210" cy="961203"/>
          <wp:effectExtent b="0" l="0" r="0" t="0"/>
          <wp:docPr descr="C:\Users\Osvelia Ramirez\AppData\Local\Microsoft\Windows\INetCache\Content.MSO\7375DB0.tmp" id="3" name="image1.jpg"/>
          <a:graphic>
            <a:graphicData uri="http://schemas.openxmlformats.org/drawingml/2006/picture">
              <pic:pic>
                <pic:nvPicPr>
                  <pic:cNvPr descr="C:\Users\Osvelia Ramirez\AppData\Local\Microsoft\Windows\INetCache\Content.MSO\7375DB0.tmp" id="0" name="image1.jpg"/>
                  <pic:cNvPicPr preferRelativeResize="0"/>
                </pic:nvPicPr>
                <pic:blipFill>
                  <a:blip r:embed="rId1"/>
                  <a:srcRect b="0" l="0" r="0" t="0"/>
                  <a:stretch>
                    <a:fillRect/>
                  </a:stretch>
                </pic:blipFill>
                <pic:spPr>
                  <a:xfrm>
                    <a:off x="0" y="0"/>
                    <a:ext cx="1288210" cy="961203"/>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14300" distT="114300" distL="114300" distR="114300">
          <wp:extent cx="1097032" cy="841058"/>
          <wp:effectExtent b="0" l="0" r="0" t="0"/>
          <wp:docPr id="2"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097032" cy="8410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08C"/>
    <w:pPr>
      <w:tabs>
        <w:tab w:val="center" w:pos="4419"/>
        <w:tab w:val="right" w:pos="8838"/>
      </w:tabs>
      <w:spacing w:after="0" w:line="240" w:lineRule="auto"/>
    </w:pPr>
  </w:style>
  <w:style w:type="character" w:styleId="HeaderChar" w:customStyle="1">
    <w:name w:val="Header Char"/>
    <w:basedOn w:val="DefaultParagraphFont"/>
    <w:link w:val="Header"/>
    <w:uiPriority w:val="99"/>
    <w:rsid w:val="00E6108C"/>
  </w:style>
  <w:style w:type="paragraph" w:styleId="Footer">
    <w:name w:val="footer"/>
    <w:basedOn w:val="Normal"/>
    <w:link w:val="FooterChar"/>
    <w:uiPriority w:val="99"/>
    <w:unhideWhenUsed w:val="1"/>
    <w:rsid w:val="00E6108C"/>
    <w:pPr>
      <w:tabs>
        <w:tab w:val="center" w:pos="4419"/>
        <w:tab w:val="right" w:pos="8838"/>
      </w:tabs>
      <w:spacing w:after="0" w:line="240" w:lineRule="auto"/>
    </w:pPr>
  </w:style>
  <w:style w:type="character" w:styleId="FooterChar" w:customStyle="1">
    <w:name w:val="Footer Char"/>
    <w:basedOn w:val="DefaultParagraphFont"/>
    <w:link w:val="Footer"/>
    <w:uiPriority w:val="99"/>
    <w:rsid w:val="00E6108C"/>
  </w:style>
  <w:style w:type="paragraph" w:styleId="ListParagraph">
    <w:name w:val="List Paragraph"/>
    <w:basedOn w:val="Normal"/>
    <w:uiPriority w:val="34"/>
    <w:qFormat w:val="1"/>
    <w:rsid w:val="00222091"/>
    <w:pPr>
      <w:ind w:left="720"/>
      <w:contextualSpacing w:val="1"/>
    </w:pPr>
  </w:style>
  <w:style w:type="paragraph" w:styleId="BalloonText">
    <w:name w:val="Balloon Text"/>
    <w:basedOn w:val="Normal"/>
    <w:link w:val="BalloonTextChar"/>
    <w:uiPriority w:val="99"/>
    <w:semiHidden w:val="1"/>
    <w:unhideWhenUsed w:val="1"/>
    <w:rsid w:val="000A478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A4787"/>
    <w:rPr>
      <w:rFonts w:ascii="Segoe UI" w:cs="Segoe UI" w:hAnsi="Segoe UI"/>
      <w:sz w:val="18"/>
      <w:szCs w:val="18"/>
    </w:rPr>
  </w:style>
  <w:style w:type="character" w:styleId="Hyperlink">
    <w:name w:val="Hyperlink"/>
    <w:basedOn w:val="DefaultParagraphFont"/>
    <w:uiPriority w:val="99"/>
    <w:unhideWhenUsed w:val="1"/>
    <w:rsid w:val="006852BA"/>
    <w:rPr>
      <w:color w:val="0563c1" w:themeColor="hyperlink"/>
      <w:u w:val="single"/>
    </w:rPr>
  </w:style>
  <w:style w:type="character" w:styleId="UnresolvedMention" w:customStyle="1">
    <w:name w:val="Unresolved Mention"/>
    <w:basedOn w:val="DefaultParagraphFont"/>
    <w:uiPriority w:val="99"/>
    <w:semiHidden w:val="1"/>
    <w:unhideWhenUsed w:val="1"/>
    <w:rsid w:val="006852BA"/>
    <w:rPr>
      <w:color w:val="605e5c"/>
      <w:shd w:color="auto" w:fill="e1dfdd" w:val="clear"/>
    </w:rPr>
  </w:style>
  <w:style w:type="character" w:styleId="FollowedHyperlink">
    <w:name w:val="FollowedHyperlink"/>
    <w:basedOn w:val="DefaultParagraphFont"/>
    <w:uiPriority w:val="99"/>
    <w:semiHidden w:val="1"/>
    <w:unhideWhenUsed w:val="1"/>
    <w:rsid w:val="00014FBF"/>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stagram.com/cyamoda"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FZys0EADvzZt4ME2Mjz6K6ZJRg==">AMUW2mU77tee1c/OITe9SVxNXSXO4t+kPRRZTOdNHVuRBMvbqH/vKBIPp0nAdrLOtlkWrFgnJF6XG4wl6kiFIYJRAdqrkzKevrVdRTHyqB6hcilhqrJIJW5/20zDPlu52W2tY7H6vn2kSHSOdaKRY7gfr87XyWiZ7khctIcwX5qzusKN20CGLrsoRrl5Pu1juAy8da9sniyk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2019-11-26T19:13:00Z</dcterms:created>
  <dc:creator>Osvelia Ramirez</dc:creator>
</cp:coreProperties>
</file>